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3B6" w14:textId="6781C200" w:rsidR="00E27D63" w:rsidRDefault="00BA3120" w:rsidP="00E27D6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CEC43" wp14:editId="7637B524">
            <wp:simplePos x="0" y="0"/>
            <wp:positionH relativeFrom="page">
              <wp:align>left</wp:align>
            </wp:positionH>
            <wp:positionV relativeFrom="paragraph">
              <wp:posOffset>-878024</wp:posOffset>
            </wp:positionV>
            <wp:extent cx="7576185" cy="106680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039" cy="1066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AB732" w14:textId="4BCF371A" w:rsidR="00E27D63" w:rsidRDefault="00E27D63" w:rsidP="00E27D6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6A941C0" w14:textId="2273D001" w:rsidR="00E27D63" w:rsidRDefault="00E27D63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F1A4A44" w14:textId="7128A08D" w:rsidR="00BA3120" w:rsidRDefault="005F6967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eastAsia="Times New Roman"/>
          <w:noProof/>
          <w:color w:val="FF8106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44180" wp14:editId="52C34D69">
                <wp:simplePos x="0" y="0"/>
                <wp:positionH relativeFrom="margin">
                  <wp:align>center</wp:align>
                </wp:positionH>
                <wp:positionV relativeFrom="paragraph">
                  <wp:posOffset>5765800</wp:posOffset>
                </wp:positionV>
                <wp:extent cx="3095625" cy="1143000"/>
                <wp:effectExtent l="0" t="0" r="9525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16B0D" w14:textId="0B0A6355" w:rsidR="005F6967" w:rsidRPr="005F6967" w:rsidRDefault="005F6967" w:rsidP="005F69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0"/>
                                <w:szCs w:val="144"/>
                              </w:rPr>
                            </w:pPr>
                            <w:r w:rsidRPr="005F69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0"/>
                                <w:szCs w:val="14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44180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0;margin-top:454pt;width:243.75pt;height:90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" fillcolor="white [3201]" stroked="f" strokeweight=".5pt">
                <v:textbox>
                  <w:txbxContent>
                    <w:p w14:paraId="7D816B0D" w14:textId="0B0A6355" w:rsidR="005F6967" w:rsidRPr="005F6967" w:rsidRDefault="005F6967" w:rsidP="005F69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0"/>
                          <w:szCs w:val="144"/>
                        </w:rPr>
                      </w:pPr>
                      <w:r w:rsidRPr="005F6967">
                        <w:rPr>
                          <w:rFonts w:asciiTheme="minorHAnsi" w:hAnsiTheme="minorHAnsi" w:cstheme="minorHAnsi"/>
                          <w:b/>
                          <w:bCs/>
                          <w:sz w:val="160"/>
                          <w:szCs w:val="144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120">
        <w:rPr>
          <w:rFonts w:eastAsia="Times New Roman"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 w:type="page"/>
      </w:r>
    </w:p>
    <w:p w14:paraId="3E5EB758" w14:textId="669DA16A" w:rsidR="00E27D63" w:rsidRPr="00E27D63" w:rsidRDefault="005C40C9" w:rsidP="00E27D63">
      <w:pPr>
        <w:pStyle w:val="Rubrik1"/>
        <w:rPr>
          <w:rFonts w:eastAsia="Times New Roman"/>
          <w:lang w:eastAsia="sv-S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26290C42" wp14:editId="2C254ED6">
            <wp:simplePos x="0" y="0"/>
            <wp:positionH relativeFrom="page">
              <wp:align>right</wp:align>
            </wp:positionH>
            <wp:positionV relativeFrom="paragraph">
              <wp:posOffset>-899985</wp:posOffset>
            </wp:positionV>
            <wp:extent cx="7547212" cy="1067524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D63" w:rsidRPr="00E27D63">
        <w:rPr>
          <w:rFonts w:eastAsia="Times New Roman"/>
          <w:color w:val="FF8106"/>
          <w:sz w:val="36"/>
          <w:szCs w:val="36"/>
          <w:lang w:eastAsia="sv-S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INLEDNING</w:t>
      </w:r>
      <w:r w:rsidR="00E27D63" w:rsidRPr="00E27D63">
        <w:rPr>
          <w:rFonts w:eastAsia="Times New Roman"/>
          <w:lang w:eastAsia="sv-S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2AC91D8" w14:textId="1A5E3B35" w:rsidR="00E27D63" w:rsidRPr="00E27D63" w:rsidRDefault="00E27D63" w:rsidP="00E27D63">
      <w:pPr>
        <w:rPr>
          <w:lang w:eastAsia="sv-SE"/>
        </w:rPr>
      </w:pPr>
      <w:r>
        <w:rPr>
          <w:lang w:eastAsia="sv-SE"/>
        </w:rPr>
        <w:t>Den 12 februari 2022 så skapades en ny klubb i Ärla som fick namnet Ärla Sportklubb.</w:t>
      </w:r>
      <w:r>
        <w:rPr>
          <w:lang w:eastAsia="sv-SE"/>
        </w:rPr>
        <w:br/>
      </w:r>
      <w:r>
        <w:rPr>
          <w:lang w:eastAsia="sv-SE"/>
        </w:rPr>
        <w:br/>
        <w:t xml:space="preserve">Den 9 mars så blev vi godkända som förening av </w:t>
      </w:r>
      <w:r w:rsidR="000E684E">
        <w:rPr>
          <w:lang w:eastAsia="sv-SE"/>
        </w:rPr>
        <w:t>Skatteverket</w:t>
      </w:r>
      <w:r>
        <w:rPr>
          <w:lang w:eastAsia="sv-SE"/>
        </w:rPr>
        <w:t xml:space="preserve"> och den 8 </w:t>
      </w:r>
      <w:proofErr w:type="gramStart"/>
      <w:r>
        <w:rPr>
          <w:lang w:eastAsia="sv-SE"/>
        </w:rPr>
        <w:t>Juli</w:t>
      </w:r>
      <w:proofErr w:type="gramEnd"/>
      <w:r>
        <w:rPr>
          <w:lang w:eastAsia="sv-SE"/>
        </w:rPr>
        <w:t xml:space="preserve"> så blev vi godkända </w:t>
      </w:r>
      <w:r w:rsidR="00B014F6">
        <w:rPr>
          <w:lang w:eastAsia="sv-SE"/>
        </w:rPr>
        <w:t xml:space="preserve">av </w:t>
      </w:r>
      <w:r>
        <w:rPr>
          <w:lang w:eastAsia="sv-SE"/>
        </w:rPr>
        <w:t>frisbee</w:t>
      </w:r>
      <w:r w:rsidR="00B014F6">
        <w:rPr>
          <w:lang w:eastAsia="sv-SE"/>
        </w:rPr>
        <w:t>golfförbundet och RF som idrottsförening. Under de</w:t>
      </w:r>
      <w:r w:rsidR="009E36B2">
        <w:rPr>
          <w:lang w:eastAsia="sv-SE"/>
        </w:rPr>
        <w:t>n</w:t>
      </w:r>
      <w:r w:rsidR="00B014F6">
        <w:rPr>
          <w:lang w:eastAsia="sv-SE"/>
        </w:rPr>
        <w:t xml:space="preserve"> sista halv</w:t>
      </w:r>
      <w:r w:rsidR="009E36B2">
        <w:rPr>
          <w:lang w:eastAsia="sv-SE"/>
        </w:rPr>
        <w:t>an av året</w:t>
      </w:r>
      <w:r w:rsidR="00B014F6">
        <w:rPr>
          <w:lang w:eastAsia="sv-SE"/>
        </w:rPr>
        <w:t xml:space="preserve"> så blev vi även </w:t>
      </w:r>
      <w:r w:rsidR="009E36B2">
        <w:rPr>
          <w:lang w:eastAsia="sv-SE"/>
        </w:rPr>
        <w:t>medlemmar i friidrottsförbundet</w:t>
      </w:r>
      <w:r w:rsidR="00B014F6">
        <w:rPr>
          <w:lang w:eastAsia="sv-SE"/>
        </w:rPr>
        <w:t xml:space="preserve"> och skid</w:t>
      </w:r>
      <w:r w:rsidR="009E36B2">
        <w:rPr>
          <w:lang w:eastAsia="sv-SE"/>
        </w:rPr>
        <w:t>förbundet</w:t>
      </w:r>
      <w:r w:rsidR="00B014F6">
        <w:rPr>
          <w:lang w:eastAsia="sv-SE"/>
        </w:rPr>
        <w:t>.</w:t>
      </w:r>
      <w:r w:rsidR="00B014F6">
        <w:rPr>
          <w:lang w:eastAsia="sv-SE"/>
        </w:rPr>
        <w:br/>
      </w:r>
      <w:r w:rsidR="00B014F6">
        <w:rPr>
          <w:lang w:eastAsia="sv-SE"/>
        </w:rPr>
        <w:br/>
        <w:t xml:space="preserve">Vi har också hunnit </w:t>
      </w:r>
      <w:r w:rsidR="009E36B2">
        <w:rPr>
          <w:lang w:eastAsia="sv-SE"/>
        </w:rPr>
        <w:t xml:space="preserve">skapa en </w:t>
      </w:r>
      <w:r w:rsidR="007E13D0">
        <w:rPr>
          <w:lang w:eastAsia="sv-SE"/>
        </w:rPr>
        <w:t>logga och beställa vår första omgång profilkläder.</w:t>
      </w:r>
      <w:r w:rsidR="00FE5173">
        <w:rPr>
          <w:lang w:eastAsia="sv-SE"/>
        </w:rPr>
        <w:br/>
      </w:r>
      <w:r w:rsidR="00FE5173">
        <w:rPr>
          <w:lang w:eastAsia="sv-SE"/>
        </w:rPr>
        <w:br/>
        <w:t xml:space="preserve">Under året har vi fått </w:t>
      </w:r>
      <w:r w:rsidR="00620936">
        <w:rPr>
          <w:lang w:eastAsia="sv-SE"/>
        </w:rPr>
        <w:t>63</w:t>
      </w:r>
      <w:r w:rsidR="00FE5173">
        <w:rPr>
          <w:lang w:eastAsia="sv-SE"/>
        </w:rPr>
        <w:t xml:space="preserve"> nya medlemmar</w:t>
      </w:r>
      <w:r w:rsidR="00FE5173">
        <w:rPr>
          <w:lang w:eastAsia="sv-SE"/>
        </w:rPr>
        <w:br/>
      </w:r>
      <w:r w:rsidR="00FE5173">
        <w:rPr>
          <w:lang w:eastAsia="sv-SE"/>
        </w:rPr>
        <w:br/>
        <w:t xml:space="preserve">Vi gjorde ett positivt ekonomiskt resultat på </w:t>
      </w:r>
      <w:r w:rsidR="00D942DE">
        <w:rPr>
          <w:lang w:eastAsia="sv-SE"/>
        </w:rPr>
        <w:t>118 715</w:t>
      </w:r>
      <w:r w:rsidR="00422413">
        <w:rPr>
          <w:lang w:eastAsia="sv-SE"/>
        </w:rPr>
        <w:t xml:space="preserve"> kr.</w:t>
      </w:r>
    </w:p>
    <w:p w14:paraId="4163F45E" w14:textId="77777777" w:rsidR="00E27D63" w:rsidRPr="00422413" w:rsidRDefault="00E27D63" w:rsidP="0042241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STYRELSE</w:t>
      </w:r>
    </w:p>
    <w:p w14:paraId="32A29F61" w14:textId="697BBA1E" w:rsidR="00E27D63" w:rsidRPr="005D7179" w:rsidRDefault="00B014F6" w:rsidP="00B014F6">
      <w:pPr>
        <w:rPr>
          <w:lang w:eastAsia="hi-IN" w:bidi="hi-IN"/>
        </w:rPr>
      </w:pPr>
      <w:r>
        <w:rPr>
          <w:lang w:eastAsia="hi-IN" w:bidi="hi-IN"/>
        </w:rPr>
        <w:t xml:space="preserve">Styrelsen har bestått av </w:t>
      </w:r>
      <w:r w:rsidR="00FE5173">
        <w:rPr>
          <w:lang w:eastAsia="hi-IN" w:bidi="hi-IN"/>
        </w:rPr>
        <w:br/>
      </w:r>
      <w:r w:rsidR="00FE5173">
        <w:rPr>
          <w:lang w:eastAsia="hi-IN" w:bidi="hi-IN"/>
        </w:rPr>
        <w:br/>
        <w:t>O</w:t>
      </w:r>
      <w:r>
        <w:rPr>
          <w:lang w:eastAsia="hi-IN" w:bidi="hi-IN"/>
        </w:rPr>
        <w:t xml:space="preserve">rdförande Alexander Thysell </w:t>
      </w:r>
      <w:r w:rsidR="00FE5173">
        <w:rPr>
          <w:lang w:eastAsia="hi-IN" w:bidi="hi-IN"/>
        </w:rPr>
        <w:tab/>
      </w:r>
      <w:r w:rsidR="00FE5173">
        <w:rPr>
          <w:lang w:eastAsia="hi-IN" w:bidi="hi-IN"/>
        </w:rPr>
        <w:tab/>
        <w:t xml:space="preserve">Vice Ordförande Joakim Ekström </w:t>
      </w:r>
      <w:r>
        <w:rPr>
          <w:lang w:eastAsia="hi-IN" w:bidi="hi-IN"/>
        </w:rPr>
        <w:t xml:space="preserve">Sekreterare Bjarne Thysell </w:t>
      </w:r>
      <w:r w:rsidR="00FE5173">
        <w:rPr>
          <w:lang w:eastAsia="hi-IN" w:bidi="hi-IN"/>
        </w:rPr>
        <w:tab/>
      </w:r>
      <w:r w:rsidR="00FE5173">
        <w:rPr>
          <w:lang w:eastAsia="hi-IN" w:bidi="hi-IN"/>
        </w:rPr>
        <w:tab/>
        <w:t>Kassör Jennie Ekström</w:t>
      </w:r>
      <w:r w:rsidR="00FE5173">
        <w:rPr>
          <w:lang w:eastAsia="hi-IN" w:bidi="hi-IN"/>
        </w:rPr>
        <w:br/>
        <w:t>L</w:t>
      </w:r>
      <w:r>
        <w:rPr>
          <w:lang w:eastAsia="hi-IN" w:bidi="hi-IN"/>
        </w:rPr>
        <w:t>edam</w:t>
      </w:r>
      <w:r w:rsidR="00FE5173">
        <w:rPr>
          <w:lang w:eastAsia="hi-IN" w:bidi="hi-IN"/>
        </w:rPr>
        <w:t>ot</w:t>
      </w:r>
      <w:r>
        <w:rPr>
          <w:lang w:eastAsia="hi-IN" w:bidi="hi-IN"/>
        </w:rPr>
        <w:t xml:space="preserve"> Daniel Ekström </w:t>
      </w:r>
      <w:r w:rsidR="00FE5173">
        <w:rPr>
          <w:lang w:eastAsia="hi-IN" w:bidi="hi-IN"/>
        </w:rPr>
        <w:br/>
      </w:r>
      <w:r w:rsidR="000944EA">
        <w:rPr>
          <w:lang w:eastAsia="hi-IN" w:bidi="hi-IN"/>
        </w:rPr>
        <w:br/>
      </w:r>
      <w:r w:rsidR="00422413">
        <w:rPr>
          <w:lang w:eastAsia="hi-IN" w:bidi="hi-IN"/>
        </w:rPr>
        <w:t>U</w:t>
      </w:r>
      <w:r w:rsidR="000944EA">
        <w:rPr>
          <w:lang w:eastAsia="hi-IN" w:bidi="hi-IN"/>
        </w:rPr>
        <w:t>nder året</w:t>
      </w:r>
      <w:r w:rsidR="00422413">
        <w:rPr>
          <w:lang w:eastAsia="hi-IN" w:bidi="hi-IN"/>
        </w:rPr>
        <w:t xml:space="preserve"> har </w:t>
      </w:r>
      <w:r w:rsidR="0080401A">
        <w:rPr>
          <w:lang w:eastAsia="hi-IN" w:bidi="hi-IN"/>
        </w:rPr>
        <w:t>2</w:t>
      </w:r>
      <w:r w:rsidR="004D4FF7">
        <w:rPr>
          <w:lang w:eastAsia="hi-IN" w:bidi="hi-IN"/>
        </w:rPr>
        <w:t xml:space="preserve"> </w:t>
      </w:r>
      <w:r w:rsidR="00422413">
        <w:rPr>
          <w:lang w:eastAsia="hi-IN" w:bidi="hi-IN"/>
        </w:rPr>
        <w:t>styrelsemöten</w:t>
      </w:r>
      <w:r w:rsidR="004D4FF7">
        <w:rPr>
          <w:lang w:eastAsia="hi-IN" w:bidi="hi-IN"/>
        </w:rPr>
        <w:t xml:space="preserve"> </w:t>
      </w:r>
      <w:r w:rsidR="00422413">
        <w:rPr>
          <w:lang w:eastAsia="hi-IN" w:bidi="hi-IN"/>
        </w:rPr>
        <w:t>genomförts</w:t>
      </w:r>
      <w:r w:rsidR="004D4FF7">
        <w:rPr>
          <w:lang w:eastAsia="hi-IN" w:bidi="hi-IN"/>
        </w:rPr>
        <w:t xml:space="preserve"> + flera telefonmöten.</w:t>
      </w:r>
      <w:r w:rsidR="004D4FF7">
        <w:rPr>
          <w:lang w:eastAsia="hi-IN" w:bidi="hi-IN"/>
        </w:rPr>
        <w:br/>
      </w:r>
      <w:r w:rsidR="004D4FF7">
        <w:rPr>
          <w:lang w:eastAsia="hi-IN" w:bidi="hi-IN"/>
        </w:rPr>
        <w:br/>
        <w:t xml:space="preserve">Vi har haft ett startmöte och </w:t>
      </w:r>
      <w:r w:rsidR="004D4FF7" w:rsidRPr="00D942DE">
        <w:rPr>
          <w:lang w:eastAsia="hi-IN" w:bidi="hi-IN"/>
        </w:rPr>
        <w:t>2</w:t>
      </w:r>
      <w:r w:rsidR="004D4FF7">
        <w:rPr>
          <w:lang w:eastAsia="hi-IN" w:bidi="hi-IN"/>
        </w:rPr>
        <w:t xml:space="preserve"> årsmöten. </w:t>
      </w:r>
      <w:r w:rsidR="004D4FF7">
        <w:rPr>
          <w:lang w:eastAsia="hi-IN" w:bidi="hi-IN"/>
        </w:rPr>
        <w:br/>
      </w:r>
      <w:r w:rsidR="004D4FF7">
        <w:rPr>
          <w:lang w:eastAsia="hi-IN" w:bidi="hi-IN"/>
        </w:rPr>
        <w:br/>
        <w:t>Jennie Ekström har representerat styrelsen på ett möte med RF-sisu under året och Alexander Thysell, Daniel Ekström och Jennie Ekström har närvarat på ett möte med Kultur och F</w:t>
      </w:r>
      <w:r w:rsidR="00D942DE">
        <w:rPr>
          <w:lang w:eastAsia="hi-IN" w:bidi="hi-IN"/>
        </w:rPr>
        <w:t>r</w:t>
      </w:r>
      <w:r w:rsidR="004D4FF7">
        <w:rPr>
          <w:lang w:eastAsia="hi-IN" w:bidi="hi-IN"/>
        </w:rPr>
        <w:t xml:space="preserve">itid för att bli en stödberättigad förening. </w:t>
      </w:r>
    </w:p>
    <w:p w14:paraId="3663AB6B" w14:textId="2A3696E9" w:rsidR="00B014F6" w:rsidRPr="00422413" w:rsidRDefault="004D4FF7" w:rsidP="0042241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REPRESENTATION</w:t>
      </w:r>
      <w:r w:rsidR="00E27D63"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65BEADA" w14:textId="1ED569C3" w:rsidR="004D4FF7" w:rsidRPr="004D4FF7" w:rsidRDefault="004D4FF7" w:rsidP="004D4FF7">
      <w:pPr>
        <w:rPr>
          <w:lang w:eastAsia="sv-SE"/>
        </w:rPr>
      </w:pPr>
      <w:r>
        <w:rPr>
          <w:lang w:eastAsia="sv-SE"/>
        </w:rPr>
        <w:t xml:space="preserve">Bjarne Thysell har närvarat vid möten för arrangemanget KFS Eskilstuna runt under året. </w:t>
      </w:r>
      <w:r w:rsidR="00422413">
        <w:rPr>
          <w:lang w:eastAsia="sv-SE"/>
        </w:rPr>
        <w:br/>
      </w:r>
    </w:p>
    <w:p w14:paraId="678E0795" w14:textId="3CAA4B6F" w:rsidR="00B014F6" w:rsidRPr="00422413" w:rsidRDefault="00E27D63" w:rsidP="0042241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VERKSAMHETEN</w:t>
      </w:r>
    </w:p>
    <w:p w14:paraId="723A7C01" w14:textId="1AAED76F" w:rsidR="00E27D63" w:rsidRDefault="00B014F6" w:rsidP="00B014F6">
      <w:pPr>
        <w:rPr>
          <w:lang w:eastAsia="sv-SE"/>
        </w:rPr>
      </w:pPr>
      <w:r>
        <w:rPr>
          <w:lang w:eastAsia="sv-SE"/>
        </w:rPr>
        <w:t>Under året så har vi bedrivit både ungdom, junior, senior, elit och motion</w:t>
      </w:r>
      <w:r w:rsidR="00422413">
        <w:rPr>
          <w:lang w:eastAsia="sv-SE"/>
        </w:rPr>
        <w:t>s</w:t>
      </w:r>
      <w:r>
        <w:rPr>
          <w:lang w:eastAsia="sv-SE"/>
        </w:rPr>
        <w:t xml:space="preserve"> träning. </w:t>
      </w:r>
      <w:r w:rsidR="00A94D86">
        <w:rPr>
          <w:lang w:eastAsia="sv-SE"/>
        </w:rPr>
        <w:t>Vi har haft ca 70 aktiviteter.</w:t>
      </w:r>
      <w:r>
        <w:rPr>
          <w:lang w:eastAsia="sv-SE"/>
        </w:rPr>
        <w:br/>
      </w:r>
      <w:r>
        <w:rPr>
          <w:lang w:eastAsia="sv-SE"/>
        </w:rPr>
        <w:br/>
        <w:t>Vi</w:t>
      </w:r>
      <w:r w:rsidR="007E13D0">
        <w:rPr>
          <w:lang w:eastAsia="sv-SE"/>
        </w:rPr>
        <w:t xml:space="preserve"> har haft en kunnig tränarstab som hjälpt till att bedriva träning flera dagar veckan i de olika sporterna. </w:t>
      </w:r>
      <w:r>
        <w:rPr>
          <w:lang w:eastAsia="sv-SE"/>
        </w:rPr>
        <w:t xml:space="preserve"> </w:t>
      </w:r>
      <w:r w:rsidR="00FE5173">
        <w:rPr>
          <w:lang w:eastAsia="sv-SE"/>
        </w:rPr>
        <w:br/>
      </w:r>
      <w:r w:rsidR="00FE5173">
        <w:rPr>
          <w:lang w:eastAsia="sv-SE"/>
        </w:rPr>
        <w:br/>
        <w:t xml:space="preserve">Under året har vi fått </w:t>
      </w:r>
      <w:r w:rsidR="007F328C">
        <w:rPr>
          <w:lang w:eastAsia="sv-SE"/>
        </w:rPr>
        <w:t>63</w:t>
      </w:r>
      <w:r w:rsidR="00FE5173">
        <w:rPr>
          <w:lang w:eastAsia="sv-SE"/>
        </w:rPr>
        <w:t xml:space="preserve"> nya medlemmar </w:t>
      </w:r>
      <w:r w:rsidR="0012314E">
        <w:rPr>
          <w:lang w:eastAsia="sv-SE"/>
        </w:rPr>
        <w:br/>
      </w:r>
      <w:r w:rsidR="0012314E">
        <w:rPr>
          <w:lang w:eastAsia="sv-SE"/>
        </w:rPr>
        <w:br/>
        <w:t>Vi har haft en årsavslutning</w:t>
      </w:r>
      <w:r w:rsidR="0080401A">
        <w:rPr>
          <w:lang w:eastAsia="sv-SE"/>
        </w:rPr>
        <w:t xml:space="preserve"> i</w:t>
      </w:r>
      <w:r w:rsidR="0012314E">
        <w:rPr>
          <w:lang w:eastAsia="sv-SE"/>
        </w:rPr>
        <w:t xml:space="preserve"> december där vi var</w:t>
      </w:r>
      <w:r w:rsidR="00620163">
        <w:rPr>
          <w:lang w:eastAsia="sv-SE"/>
        </w:rPr>
        <w:t xml:space="preserve"> i</w:t>
      </w:r>
      <w:r w:rsidR="0080401A">
        <w:rPr>
          <w:lang w:eastAsia="sv-SE"/>
        </w:rPr>
        <w:t xml:space="preserve"> </w:t>
      </w:r>
      <w:proofErr w:type="spellStart"/>
      <w:r w:rsidR="0080401A">
        <w:rPr>
          <w:lang w:eastAsia="sv-SE"/>
        </w:rPr>
        <w:t>Rekarnes</w:t>
      </w:r>
      <w:proofErr w:type="spellEnd"/>
      <w:r w:rsidR="0080401A">
        <w:rPr>
          <w:lang w:eastAsia="sv-SE"/>
        </w:rPr>
        <w:t xml:space="preserve"> gymnastikhall</w:t>
      </w:r>
      <w:r w:rsidR="0012314E">
        <w:rPr>
          <w:lang w:eastAsia="sv-SE"/>
        </w:rPr>
        <w:t xml:space="preserve"> </w:t>
      </w:r>
      <w:r w:rsidR="0080401A">
        <w:rPr>
          <w:lang w:eastAsia="sv-SE"/>
        </w:rPr>
        <w:t>och s</w:t>
      </w:r>
      <w:r w:rsidR="00FB0E04">
        <w:rPr>
          <w:lang w:eastAsia="sv-SE"/>
        </w:rPr>
        <w:t>pela</w:t>
      </w:r>
      <w:r w:rsidR="00422413">
        <w:rPr>
          <w:lang w:eastAsia="sv-SE"/>
        </w:rPr>
        <w:t xml:space="preserve">de </w:t>
      </w:r>
      <w:r w:rsidR="0080401A">
        <w:rPr>
          <w:lang w:eastAsia="sv-SE"/>
        </w:rPr>
        <w:t>spökboll</w:t>
      </w:r>
      <w:r w:rsidR="00FB0E04">
        <w:rPr>
          <w:lang w:eastAsia="sv-SE"/>
        </w:rPr>
        <w:t xml:space="preserve"> </w:t>
      </w:r>
      <w:r w:rsidR="0080401A">
        <w:rPr>
          <w:lang w:eastAsia="sv-SE"/>
        </w:rPr>
        <w:t>innan några gick och</w:t>
      </w:r>
      <w:r w:rsidR="00FB0E04">
        <w:rPr>
          <w:lang w:eastAsia="sv-SE"/>
        </w:rPr>
        <w:t xml:space="preserve"> åt mat tillsammans.</w:t>
      </w:r>
    </w:p>
    <w:p w14:paraId="7A07546D" w14:textId="063EC307" w:rsidR="00422413" w:rsidRDefault="00422413" w:rsidP="00B014F6">
      <w:pPr>
        <w:rPr>
          <w:lang w:eastAsia="sv-SE"/>
        </w:rPr>
      </w:pPr>
    </w:p>
    <w:p w14:paraId="30CC8689" w14:textId="1DCC92A2" w:rsidR="00422413" w:rsidRPr="00422413" w:rsidRDefault="00CA2EA0" w:rsidP="00422413">
      <w:pPr>
        <w:pStyle w:val="Rubrik2"/>
        <w:rPr>
          <w:rFonts w:eastAsia="Times New Roman"/>
          <w:color w:val="FF8106"/>
          <w:lang w:eastAsia="sv-SE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1312" behindDoc="1" locked="0" layoutInCell="1" allowOverlap="1" wp14:anchorId="3B2F5B8E" wp14:editId="4C220946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547212" cy="1067524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13" w:rsidRPr="00422413">
        <w:rPr>
          <w:rFonts w:eastAsia="Times New Roman"/>
          <w:color w:val="FF8106"/>
          <w:lang w:eastAsia="sv-SE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ARRANGEMANG</w:t>
      </w:r>
    </w:p>
    <w:p w14:paraId="15740742" w14:textId="062F7B66" w:rsidR="00422413" w:rsidRPr="00422413" w:rsidRDefault="00422413" w:rsidP="00422413">
      <w:pPr>
        <w:rPr>
          <w:lang w:eastAsia="sv-SE"/>
        </w:rPr>
      </w:pPr>
      <w:r>
        <w:rPr>
          <w:lang w:eastAsia="sv-SE"/>
        </w:rPr>
        <w:t xml:space="preserve">Vi har varit medarrangörer på KFS Eskilstuna runt som genomfördes i september. </w:t>
      </w:r>
      <w:r>
        <w:rPr>
          <w:lang w:eastAsia="sv-SE"/>
        </w:rPr>
        <w:br/>
      </w:r>
    </w:p>
    <w:p w14:paraId="48B4236E" w14:textId="1537EEB0" w:rsidR="00E27D63" w:rsidRPr="00422413" w:rsidRDefault="00E27D63" w:rsidP="00422413">
      <w:pPr>
        <w:pStyle w:val="Rubrik2"/>
        <w:rPr>
          <w:color w:val="FF810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2413">
        <w:rPr>
          <w:color w:val="FF810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UTBILDNINGAR</w:t>
      </w:r>
    </w:p>
    <w:p w14:paraId="00479FAF" w14:textId="4B693B0C" w:rsidR="00E27D63" w:rsidRDefault="007E13D0" w:rsidP="00B014F6">
      <w:pPr>
        <w:rPr>
          <w:lang w:eastAsia="sv-SE"/>
        </w:rPr>
      </w:pPr>
      <w:r>
        <w:rPr>
          <w:lang w:eastAsia="sv-SE"/>
        </w:rPr>
        <w:t>Under året så har 12 tränare gått grundutbildning för tränare för att få lite nya idéer och inspiration.</w:t>
      </w:r>
      <w:r>
        <w:rPr>
          <w:lang w:eastAsia="sv-SE"/>
        </w:rPr>
        <w:br/>
      </w:r>
      <w:r>
        <w:rPr>
          <w:lang w:eastAsia="sv-SE"/>
        </w:rPr>
        <w:br/>
        <w:t>3 ledare har gått Trygg idrott</w:t>
      </w:r>
    </w:p>
    <w:p w14:paraId="560AF352" w14:textId="77777777" w:rsidR="003D66AE" w:rsidRDefault="007E13D0" w:rsidP="00B014F6">
      <w:pPr>
        <w:rPr>
          <w:lang w:eastAsia="sv-SE"/>
        </w:rPr>
      </w:pPr>
      <w:r>
        <w:rPr>
          <w:lang w:eastAsia="sv-SE"/>
        </w:rPr>
        <w:t>1 ledare har gått extern och intern kommunikation, sociala medier, och redovisning</w:t>
      </w:r>
    </w:p>
    <w:p w14:paraId="2360C728" w14:textId="77777777" w:rsidR="003D66AE" w:rsidRDefault="003D66AE" w:rsidP="00B014F6">
      <w:pPr>
        <w:rPr>
          <w:lang w:eastAsia="sv-SE"/>
        </w:rPr>
      </w:pPr>
    </w:p>
    <w:p w14:paraId="6DABDF0C" w14:textId="77777777" w:rsidR="003D66AE" w:rsidRDefault="003D66AE" w:rsidP="00B014F6">
      <w:pPr>
        <w:rPr>
          <w:lang w:eastAsia="sv-SE"/>
        </w:rPr>
      </w:pPr>
    </w:p>
    <w:p w14:paraId="7F577BF9" w14:textId="77777777" w:rsidR="003D66AE" w:rsidRDefault="003D66AE" w:rsidP="00B014F6">
      <w:pPr>
        <w:rPr>
          <w:lang w:eastAsia="sv-SE"/>
        </w:rPr>
      </w:pPr>
    </w:p>
    <w:p w14:paraId="4BCE7C80" w14:textId="77777777" w:rsidR="003D66AE" w:rsidRDefault="003D66AE" w:rsidP="00B014F6">
      <w:pPr>
        <w:rPr>
          <w:lang w:eastAsia="sv-SE"/>
        </w:rPr>
      </w:pPr>
    </w:p>
    <w:p w14:paraId="347ADE0B" w14:textId="77777777" w:rsidR="003D66AE" w:rsidRDefault="003D66AE" w:rsidP="00B014F6">
      <w:pPr>
        <w:rPr>
          <w:lang w:eastAsia="sv-SE"/>
        </w:rPr>
      </w:pPr>
    </w:p>
    <w:p w14:paraId="079FB0C3" w14:textId="08D8D882" w:rsidR="007E13D0" w:rsidRPr="005D7179" w:rsidRDefault="007E13D0" w:rsidP="003D66AE">
      <w:pPr>
        <w:spacing w:after="160" w:line="259" w:lineRule="auto"/>
        <w:rPr>
          <w:lang w:eastAsia="sv-SE"/>
        </w:rPr>
      </w:pPr>
      <w:r>
        <w:rPr>
          <w:lang w:eastAsia="sv-SE"/>
        </w:rPr>
        <w:t xml:space="preserve"> </w:t>
      </w:r>
    </w:p>
    <w:p w14:paraId="6CDC4AC7" w14:textId="77777777" w:rsidR="003D66AE" w:rsidRDefault="003D66AE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56C5A15D" w14:textId="458A8A6E" w:rsidR="00E27D63" w:rsidRPr="00422413" w:rsidRDefault="00CC2ACF" w:rsidP="0042241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6432" behindDoc="1" locked="0" layoutInCell="1" allowOverlap="1" wp14:anchorId="2671D42F" wp14:editId="67D9AE21">
            <wp:simplePos x="0" y="0"/>
            <wp:positionH relativeFrom="page">
              <wp:align>left</wp:align>
            </wp:positionH>
            <wp:positionV relativeFrom="paragraph">
              <wp:posOffset>-899523</wp:posOffset>
            </wp:positionV>
            <wp:extent cx="7547212" cy="1067524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D63"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EKONOMI</w:t>
      </w:r>
    </w:p>
    <w:p w14:paraId="75079B10" w14:textId="08A3A0DE" w:rsidR="003D66AE" w:rsidRDefault="00E90618" w:rsidP="00E27D63">
      <w:pPr>
        <w:rPr>
          <w:lang w:eastAsia="sv-S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B557CC1" wp14:editId="200B2F82">
            <wp:simplePos x="0" y="0"/>
            <wp:positionH relativeFrom="page">
              <wp:align>right</wp:align>
            </wp:positionH>
            <wp:positionV relativeFrom="paragraph">
              <wp:posOffset>1061720</wp:posOffset>
            </wp:positionV>
            <wp:extent cx="4351020" cy="2910840"/>
            <wp:effectExtent l="0" t="0" r="0" b="3810"/>
            <wp:wrapNone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6468CC84-3CF2-A27A-691C-FACF2357BF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D0">
        <w:rPr>
          <w:lang w:eastAsia="sv-SE"/>
        </w:rPr>
        <w:br/>
        <w:t>Under året har vi hjälpt till vid flera arrangemang och varit medarrangörer på en tävling. Vi har fått hjälp av flera sponsorer under året</w:t>
      </w:r>
      <w:r w:rsidR="00422413">
        <w:rPr>
          <w:lang w:eastAsia="sv-SE"/>
        </w:rPr>
        <w:t xml:space="preserve">. </w:t>
      </w:r>
      <w:r w:rsidR="007E13D0">
        <w:rPr>
          <w:lang w:eastAsia="sv-SE"/>
        </w:rPr>
        <w:br/>
      </w:r>
      <w:r w:rsidR="007E13D0">
        <w:rPr>
          <w:lang w:eastAsia="sv-SE"/>
        </w:rPr>
        <w:br/>
        <w:t xml:space="preserve">Vi har </w:t>
      </w:r>
      <w:r w:rsidR="00422413">
        <w:rPr>
          <w:lang w:eastAsia="sv-SE"/>
        </w:rPr>
        <w:t xml:space="preserve">haft bra ekonomiska förutsättningar </w:t>
      </w:r>
      <w:r w:rsidR="007E13D0">
        <w:rPr>
          <w:lang w:eastAsia="sv-SE"/>
        </w:rPr>
        <w:t xml:space="preserve">och har kunnat vissa ett positivt resultat på </w:t>
      </w:r>
      <w:r w:rsidR="00D942DE" w:rsidRPr="00D942DE">
        <w:rPr>
          <w:lang w:eastAsia="sv-SE"/>
        </w:rPr>
        <w:t>118 715 kr</w:t>
      </w:r>
      <w:r w:rsidR="00422413" w:rsidRPr="00D942DE">
        <w:rPr>
          <w:lang w:eastAsia="sv-SE"/>
        </w:rPr>
        <w:t>.</w:t>
      </w:r>
      <w:r w:rsidR="007E13D0">
        <w:rPr>
          <w:lang w:eastAsia="sv-SE"/>
        </w:rPr>
        <w:br/>
      </w:r>
      <w:r w:rsidR="007E13D0">
        <w:rPr>
          <w:lang w:eastAsia="sv-SE"/>
        </w:rPr>
        <w:br/>
      </w:r>
      <w:r w:rsidR="001C7C36">
        <w:rPr>
          <w:lang w:eastAsia="sv-SE"/>
        </w:rPr>
        <w:br/>
      </w:r>
      <w:r w:rsidR="001C7C36">
        <w:rPr>
          <w:lang w:eastAsia="sv-SE"/>
        </w:rPr>
        <w:br/>
      </w:r>
      <w:r w:rsidR="001C7C36">
        <w:rPr>
          <w:lang w:eastAsia="sv-SE"/>
        </w:rPr>
        <w:br/>
      </w:r>
      <w:r w:rsidR="001C7C36">
        <w:rPr>
          <w:lang w:eastAsia="sv-SE"/>
        </w:rPr>
        <w:br/>
      </w:r>
      <w:r w:rsidR="001C7C36">
        <w:rPr>
          <w:lang w:eastAsia="sv-SE"/>
        </w:rPr>
        <w:br/>
      </w:r>
      <w:r w:rsidR="003D66AE">
        <w:rPr>
          <w:lang w:eastAsia="sv-SE"/>
        </w:rPr>
        <w:t>T</w:t>
      </w:r>
      <w:r w:rsidR="00422413">
        <w:rPr>
          <w:lang w:eastAsia="sv-SE"/>
        </w:rPr>
        <w:t xml:space="preserve">otalt har vi haft </w:t>
      </w:r>
      <w:r w:rsidR="00D942DE">
        <w:rPr>
          <w:lang w:eastAsia="sv-SE"/>
        </w:rPr>
        <w:t>246 559</w:t>
      </w:r>
      <w:r w:rsidR="00422413">
        <w:rPr>
          <w:lang w:eastAsia="sv-SE"/>
        </w:rPr>
        <w:t xml:space="preserve"> kr i </w:t>
      </w:r>
      <w:r>
        <w:rPr>
          <w:lang w:eastAsia="sv-SE"/>
        </w:rPr>
        <w:br/>
      </w:r>
      <w:r w:rsidR="00422413">
        <w:rPr>
          <w:lang w:eastAsia="sv-SE"/>
        </w:rPr>
        <w:t xml:space="preserve">inkomster under året </w:t>
      </w:r>
      <w:r w:rsidR="003D66AE">
        <w:rPr>
          <w:lang w:eastAsia="sv-SE"/>
        </w:rPr>
        <w:t xml:space="preserve">som är </w:t>
      </w:r>
      <w:r>
        <w:rPr>
          <w:lang w:eastAsia="sv-SE"/>
        </w:rPr>
        <w:br/>
      </w:r>
      <w:r w:rsidR="003D66AE">
        <w:rPr>
          <w:lang w:eastAsia="sv-SE"/>
        </w:rPr>
        <w:t>fördelade i dessa</w:t>
      </w:r>
      <w:r>
        <w:rPr>
          <w:lang w:eastAsia="sv-SE"/>
        </w:rPr>
        <w:t xml:space="preserve"> </w:t>
      </w:r>
      <w:r w:rsidR="003D66AE">
        <w:rPr>
          <w:lang w:eastAsia="sv-SE"/>
        </w:rPr>
        <w:t>kategorier</w:t>
      </w:r>
    </w:p>
    <w:p w14:paraId="5DAFE905" w14:textId="2B852410" w:rsidR="003D66AE" w:rsidRDefault="003D66AE" w:rsidP="00E27D63">
      <w:pPr>
        <w:rPr>
          <w:lang w:eastAsia="sv-SE"/>
        </w:rPr>
      </w:pPr>
    </w:p>
    <w:p w14:paraId="79C15F05" w14:textId="50C492A4" w:rsidR="003D66AE" w:rsidRDefault="003D66AE" w:rsidP="00E27D63">
      <w:pPr>
        <w:rPr>
          <w:lang w:eastAsia="sv-SE"/>
        </w:rPr>
      </w:pPr>
      <w:r>
        <w:rPr>
          <w:lang w:eastAsia="sv-SE"/>
        </w:rPr>
        <w:br/>
      </w:r>
      <w:r>
        <w:rPr>
          <w:lang w:eastAsia="sv-SE"/>
        </w:rPr>
        <w:br/>
      </w:r>
    </w:p>
    <w:p w14:paraId="374C1F83" w14:textId="68806A7E" w:rsidR="003D66AE" w:rsidRDefault="003D66AE" w:rsidP="00E27D63">
      <w:pPr>
        <w:rPr>
          <w:lang w:eastAsia="sv-SE"/>
        </w:rPr>
      </w:pPr>
    </w:p>
    <w:p w14:paraId="7ADC96BE" w14:textId="5104002B" w:rsidR="00CC2ACF" w:rsidRDefault="00422413" w:rsidP="00E27D63">
      <w:pPr>
        <w:rPr>
          <w:lang w:eastAsia="sv-SE"/>
        </w:rPr>
      </w:pPr>
      <w:r>
        <w:rPr>
          <w:lang w:eastAsia="sv-SE"/>
        </w:rPr>
        <w:br/>
      </w:r>
      <w:r>
        <w:rPr>
          <w:lang w:eastAsia="sv-SE"/>
        </w:rPr>
        <w:br/>
      </w:r>
    </w:p>
    <w:p w14:paraId="5DB8B60E" w14:textId="0278DF14" w:rsidR="00CC2ACF" w:rsidRDefault="00CC2ACF" w:rsidP="00E27D63">
      <w:pPr>
        <w:rPr>
          <w:lang w:eastAsia="sv-SE"/>
        </w:rPr>
      </w:pPr>
    </w:p>
    <w:p w14:paraId="6A1C75A8" w14:textId="74F427BE" w:rsidR="00CC2ACF" w:rsidRDefault="00CC2ACF" w:rsidP="00E27D63">
      <w:pPr>
        <w:rPr>
          <w:lang w:eastAsia="sv-SE"/>
        </w:rPr>
      </w:pPr>
    </w:p>
    <w:p w14:paraId="408343A9" w14:textId="2406B113" w:rsidR="00CC2ACF" w:rsidRDefault="00CC2ACF" w:rsidP="00E27D63">
      <w:pPr>
        <w:rPr>
          <w:lang w:eastAsia="sv-SE"/>
        </w:rPr>
      </w:pPr>
    </w:p>
    <w:p w14:paraId="2C31E59D" w14:textId="1B3C02B0" w:rsidR="00CC2ACF" w:rsidRDefault="006B79FA" w:rsidP="00E27D63">
      <w:pPr>
        <w:rPr>
          <w:lang w:eastAsia="sv-S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E1CC97" wp14:editId="7AC048F4">
            <wp:simplePos x="0" y="0"/>
            <wp:positionH relativeFrom="column">
              <wp:posOffset>2285365</wp:posOffset>
            </wp:positionH>
            <wp:positionV relativeFrom="paragraph">
              <wp:posOffset>71120</wp:posOffset>
            </wp:positionV>
            <wp:extent cx="4297680" cy="2813050"/>
            <wp:effectExtent l="0" t="0" r="7620" b="6350"/>
            <wp:wrapNone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3CD3DC15-BADF-969C-A512-217D010006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2FB3E" w14:textId="5FA68813" w:rsidR="00CC2ACF" w:rsidRDefault="00CC2ACF" w:rsidP="00E27D63">
      <w:pPr>
        <w:rPr>
          <w:lang w:eastAsia="sv-SE"/>
        </w:rPr>
      </w:pPr>
    </w:p>
    <w:p w14:paraId="1C807141" w14:textId="593757E5" w:rsidR="00CC2ACF" w:rsidRDefault="00CC2ACF" w:rsidP="00E27D63">
      <w:pPr>
        <w:rPr>
          <w:lang w:eastAsia="sv-SE"/>
        </w:rPr>
      </w:pPr>
    </w:p>
    <w:p w14:paraId="4BF236A1" w14:textId="6A63FF0D" w:rsidR="00CC2ACF" w:rsidRDefault="00CC2ACF" w:rsidP="00E27D63">
      <w:pPr>
        <w:rPr>
          <w:lang w:eastAsia="sv-SE"/>
        </w:rPr>
      </w:pPr>
    </w:p>
    <w:p w14:paraId="6617C843" w14:textId="727F5DBD" w:rsidR="00CC2ACF" w:rsidRDefault="00CC2ACF" w:rsidP="00E27D63">
      <w:pPr>
        <w:rPr>
          <w:lang w:eastAsia="sv-SE"/>
        </w:rPr>
      </w:pPr>
    </w:p>
    <w:p w14:paraId="16CF5BE6" w14:textId="4D3C2C11" w:rsidR="00E27D63" w:rsidRDefault="001C7C36" w:rsidP="00E27D63">
      <w:pPr>
        <w:rPr>
          <w:lang w:eastAsia="sv-SE"/>
        </w:rPr>
      </w:pPr>
      <w:r>
        <w:rPr>
          <w:lang w:eastAsia="sv-SE"/>
        </w:rPr>
        <w:br/>
      </w:r>
      <w:r>
        <w:rPr>
          <w:lang w:eastAsia="sv-SE"/>
        </w:rPr>
        <w:br/>
      </w:r>
      <w:r w:rsidR="003D66AE">
        <w:rPr>
          <w:lang w:eastAsia="sv-SE"/>
        </w:rPr>
        <w:t>O</w:t>
      </w:r>
      <w:r w:rsidR="00422413">
        <w:rPr>
          <w:lang w:eastAsia="sv-SE"/>
        </w:rPr>
        <w:t xml:space="preserve">ch totalt </w:t>
      </w:r>
      <w:r w:rsidR="00D942DE">
        <w:rPr>
          <w:lang w:eastAsia="sv-SE"/>
        </w:rPr>
        <w:t>127 </w:t>
      </w:r>
      <w:r w:rsidR="006B79FA">
        <w:rPr>
          <w:lang w:eastAsia="sv-SE"/>
        </w:rPr>
        <w:t>935</w:t>
      </w:r>
      <w:r w:rsidR="00D942DE">
        <w:rPr>
          <w:lang w:eastAsia="sv-SE"/>
        </w:rPr>
        <w:t>kr</w:t>
      </w:r>
      <w:r w:rsidR="00422413">
        <w:rPr>
          <w:lang w:eastAsia="sv-SE"/>
        </w:rPr>
        <w:t xml:space="preserve"> i </w:t>
      </w:r>
      <w:r>
        <w:rPr>
          <w:lang w:eastAsia="sv-SE"/>
        </w:rPr>
        <w:br/>
      </w:r>
      <w:r w:rsidR="00422413">
        <w:rPr>
          <w:lang w:eastAsia="sv-SE"/>
        </w:rPr>
        <w:t xml:space="preserve">utgifter </w:t>
      </w:r>
      <w:r w:rsidR="008318C0">
        <w:rPr>
          <w:lang w:eastAsia="sv-SE"/>
        </w:rPr>
        <w:t xml:space="preserve">som är fördelande </w:t>
      </w:r>
      <w:r w:rsidR="006B79FA">
        <w:rPr>
          <w:lang w:eastAsia="sv-SE"/>
        </w:rPr>
        <w:br/>
      </w:r>
      <w:r w:rsidR="008318C0">
        <w:rPr>
          <w:lang w:eastAsia="sv-SE"/>
        </w:rPr>
        <w:t xml:space="preserve">procentuellt </w:t>
      </w:r>
      <w:r w:rsidR="007E13D0">
        <w:rPr>
          <w:lang w:eastAsia="sv-SE"/>
        </w:rPr>
        <w:t xml:space="preserve">i dessa kategorier. </w:t>
      </w:r>
    </w:p>
    <w:p w14:paraId="5E0B4D69" w14:textId="2BA52CFF" w:rsidR="00ED7455" w:rsidRDefault="00ED7455" w:rsidP="00E27D63">
      <w:pPr>
        <w:rPr>
          <w:lang w:eastAsia="sv-SE"/>
        </w:rPr>
      </w:pPr>
    </w:p>
    <w:p w14:paraId="7ABC0B59" w14:textId="1B0C57EF" w:rsidR="00ED7455" w:rsidRDefault="00ED7455" w:rsidP="00E27D63">
      <w:pPr>
        <w:rPr>
          <w:lang w:eastAsia="sv-SE"/>
        </w:rPr>
      </w:pPr>
    </w:p>
    <w:p w14:paraId="43963661" w14:textId="74B0F6CF" w:rsidR="00ED7455" w:rsidRDefault="00ED7455" w:rsidP="00E27D63">
      <w:pPr>
        <w:rPr>
          <w:lang w:eastAsia="sv-SE"/>
        </w:rPr>
      </w:pPr>
    </w:p>
    <w:p w14:paraId="43F95FA8" w14:textId="50D77EA1" w:rsidR="00ED7455" w:rsidRDefault="00ED7455" w:rsidP="00E27D63">
      <w:pPr>
        <w:rPr>
          <w:lang w:eastAsia="sv-SE"/>
        </w:rPr>
      </w:pPr>
    </w:p>
    <w:p w14:paraId="7621D514" w14:textId="0AF8645E" w:rsidR="00ED7455" w:rsidRDefault="00ED7455" w:rsidP="00E27D63">
      <w:pPr>
        <w:rPr>
          <w:lang w:eastAsia="sv-SE"/>
        </w:rPr>
      </w:pPr>
    </w:p>
    <w:p w14:paraId="55139287" w14:textId="11BA5287" w:rsidR="00ED7455" w:rsidRDefault="00ED7455" w:rsidP="00E27D63">
      <w:pPr>
        <w:rPr>
          <w:lang w:eastAsia="sv-SE"/>
        </w:rPr>
      </w:pPr>
    </w:p>
    <w:p w14:paraId="502B1877" w14:textId="4176305C" w:rsidR="003D66AE" w:rsidRDefault="003D66AE" w:rsidP="00E27D63">
      <w:pPr>
        <w:rPr>
          <w:lang w:eastAsia="sv-SE"/>
        </w:rPr>
      </w:pPr>
    </w:p>
    <w:p w14:paraId="2F9A19BE" w14:textId="3C483EEB" w:rsidR="003D66AE" w:rsidRPr="007E13D0" w:rsidRDefault="003D66AE" w:rsidP="00E27D63">
      <w:pPr>
        <w:rPr>
          <w:lang w:eastAsia="sv-SE"/>
        </w:rPr>
      </w:pPr>
    </w:p>
    <w:p w14:paraId="1CF5B321" w14:textId="44C043B1" w:rsidR="003D66AE" w:rsidRDefault="003D66AE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005719D" w14:textId="0804CD91" w:rsidR="009A6FBD" w:rsidRDefault="00E90618">
      <w:pPr>
        <w:spacing w:after="160" w:line="259" w:lineRule="auto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3600" behindDoc="1" locked="0" layoutInCell="1" allowOverlap="1" wp14:anchorId="3B4EF217" wp14:editId="3F2993AC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547212" cy="10675245"/>
            <wp:effectExtent l="0" t="0" r="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BD">
        <w:rPr>
          <w:rFonts w:eastAsia="Times New Roman"/>
          <w:noProof/>
          <w:color w:val="FF8106"/>
          <w:sz w:val="36"/>
          <w:szCs w:val="36"/>
          <w:lang w:eastAsia="sv-SE"/>
        </w:rPr>
        <w:drawing>
          <wp:inline distT="0" distB="0" distL="0" distR="0" wp14:anchorId="12822468" wp14:editId="23E3E167">
            <wp:extent cx="8461733" cy="5962015"/>
            <wp:effectExtent l="0" t="7620" r="8255" b="825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66657" cy="596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D4CF" w14:textId="77777777" w:rsidR="009A6FBD" w:rsidRDefault="009A6FBD">
      <w:pPr>
        <w:spacing w:after="160" w:line="259" w:lineRule="auto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4736498" w14:textId="77777777" w:rsidR="00E90618" w:rsidRDefault="00E90618">
      <w:pPr>
        <w:spacing w:after="160" w:line="259" w:lineRule="auto"/>
        <w:rPr>
          <w:rFonts w:eastAsia="Times New Roman"/>
          <w:noProof/>
          <w:color w:val="FF8106"/>
          <w:sz w:val="36"/>
          <w:szCs w:val="36"/>
          <w:lang w:eastAsia="sv-SE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5648" behindDoc="1" locked="0" layoutInCell="1" allowOverlap="1" wp14:anchorId="27CB06D2" wp14:editId="6E5FB7AC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47212" cy="10675245"/>
            <wp:effectExtent l="0" t="0" r="0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E7910" w14:textId="043A1CE6" w:rsidR="009A6FBD" w:rsidRDefault="009A6FBD">
      <w:pPr>
        <w:spacing w:after="160" w:line="259" w:lineRule="auto"/>
        <w:rPr>
          <w:rFonts w:asciiTheme="majorHAnsi" w:eastAsia="Times New Roman" w:hAnsiTheme="majorHAnsi" w:cstheme="majorBidi"/>
          <w:b/>
          <w:bCs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eastAsia="Times New Roman"/>
          <w:noProof/>
          <w:color w:val="FF8106"/>
          <w:sz w:val="36"/>
          <w:szCs w:val="36"/>
          <w:lang w:eastAsia="sv-SE"/>
        </w:rPr>
        <w:drawing>
          <wp:inline distT="0" distB="0" distL="0" distR="0" wp14:anchorId="51D916CF" wp14:editId="0A05311F">
            <wp:extent cx="7811595" cy="6405594"/>
            <wp:effectExtent l="0" t="1905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6"/>
                    <a:stretch/>
                  </pic:blipFill>
                  <pic:spPr bwMode="auto">
                    <a:xfrm rot="16200000">
                      <a:off x="0" y="0"/>
                      <a:ext cx="7814884" cy="6408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C05535C" w14:textId="16C3DD53" w:rsidR="00E27D63" w:rsidRPr="00422413" w:rsidRDefault="00CC2ACF" w:rsidP="00422413">
      <w:pPr>
        <w:pStyle w:val="Rubrik1"/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8480" behindDoc="1" locked="0" layoutInCell="1" allowOverlap="1" wp14:anchorId="5B43ACA5" wp14:editId="31135A5B">
            <wp:simplePos x="0" y="0"/>
            <wp:positionH relativeFrom="page">
              <wp:align>right</wp:align>
            </wp:positionH>
            <wp:positionV relativeFrom="paragraph">
              <wp:posOffset>-895713</wp:posOffset>
            </wp:positionV>
            <wp:extent cx="7547212" cy="10675245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D63" w:rsidRPr="00422413">
        <w:rPr>
          <w:rFonts w:eastAsia="Times New Roman"/>
          <w:color w:val="FF8106"/>
          <w:sz w:val="36"/>
          <w:szCs w:val="36"/>
          <w:lang w:eastAsia="sv-S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ÖVRIGT</w:t>
      </w:r>
    </w:p>
    <w:p w14:paraId="4799FF14" w14:textId="7E5CB06C" w:rsidR="00B0344E" w:rsidRDefault="008318C0" w:rsidP="00B014F6">
      <w:r>
        <w:t xml:space="preserve">Ett stort tack till aktiva och ledare som hjälpt oss detta första år. </w:t>
      </w:r>
      <w:r w:rsidR="004D4FF7">
        <w:t>Tack till sponsorer och Eskilstuna kommun för värdefullt bidrag och stöd</w:t>
      </w:r>
      <w:r>
        <w:t>. Vi ser framemot de kommande åren.</w:t>
      </w:r>
    </w:p>
    <w:p w14:paraId="47C33005" w14:textId="629592C3" w:rsidR="008318C0" w:rsidRDefault="008318C0" w:rsidP="00B014F6"/>
    <w:p w14:paraId="4457339C" w14:textId="4E53E83D" w:rsidR="008318C0" w:rsidRDefault="008318C0" w:rsidP="00B014F6">
      <w:r>
        <w:t>Eskilstuna den 4/2 2023</w:t>
      </w:r>
      <w:r>
        <w:br/>
      </w:r>
      <w:r>
        <w:br/>
      </w:r>
      <w:r>
        <w:br/>
      </w:r>
    </w:p>
    <w:p w14:paraId="1F267AB6" w14:textId="3F2856CE" w:rsidR="008318C0" w:rsidRPr="00D942DE" w:rsidRDefault="008318C0" w:rsidP="00B014F6">
      <w:r w:rsidRPr="00D942DE">
        <w:t>Alexander Thysell</w:t>
      </w:r>
      <w:r w:rsidRPr="00D942DE">
        <w:tab/>
        <w:t xml:space="preserve">          Bjarne Thysell</w:t>
      </w:r>
      <w:r w:rsidRPr="00D942DE">
        <w:tab/>
      </w:r>
      <w:r w:rsidRPr="00D942DE">
        <w:tab/>
        <w:t>Daniel Ekström</w:t>
      </w:r>
      <w:r w:rsidRPr="00D942DE">
        <w:br/>
      </w:r>
    </w:p>
    <w:p w14:paraId="500B5CA9" w14:textId="77777777" w:rsidR="008318C0" w:rsidRPr="00D942DE" w:rsidRDefault="008318C0" w:rsidP="00B014F6"/>
    <w:p w14:paraId="0142F271" w14:textId="77777777" w:rsidR="008318C0" w:rsidRPr="00D942DE" w:rsidRDefault="008318C0" w:rsidP="00B014F6"/>
    <w:p w14:paraId="3460E77B" w14:textId="75701615" w:rsidR="008318C0" w:rsidRDefault="008318C0" w:rsidP="00B014F6">
      <w:r>
        <w:t>Joakim Ekström</w:t>
      </w:r>
      <w:r>
        <w:tab/>
        <w:t xml:space="preserve">          Jennie Ekström</w:t>
      </w:r>
    </w:p>
    <w:sectPr w:rsidR="0083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3"/>
    <w:rsid w:val="00016325"/>
    <w:rsid w:val="000944EA"/>
    <w:rsid w:val="000E684E"/>
    <w:rsid w:val="0012314E"/>
    <w:rsid w:val="001C7C36"/>
    <w:rsid w:val="002D61A4"/>
    <w:rsid w:val="00301B9C"/>
    <w:rsid w:val="00313A9E"/>
    <w:rsid w:val="003D66AE"/>
    <w:rsid w:val="00422413"/>
    <w:rsid w:val="004C0BDD"/>
    <w:rsid w:val="004D4FF7"/>
    <w:rsid w:val="005C40C9"/>
    <w:rsid w:val="005F6967"/>
    <w:rsid w:val="00620163"/>
    <w:rsid w:val="00620936"/>
    <w:rsid w:val="006B79FA"/>
    <w:rsid w:val="007E13D0"/>
    <w:rsid w:val="007F328C"/>
    <w:rsid w:val="0080401A"/>
    <w:rsid w:val="008318C0"/>
    <w:rsid w:val="009069BA"/>
    <w:rsid w:val="009A6FBD"/>
    <w:rsid w:val="009E36B2"/>
    <w:rsid w:val="00A94D86"/>
    <w:rsid w:val="00B014F6"/>
    <w:rsid w:val="00B018EF"/>
    <w:rsid w:val="00BA3120"/>
    <w:rsid w:val="00CA2EA0"/>
    <w:rsid w:val="00CB780B"/>
    <w:rsid w:val="00CC2ACF"/>
    <w:rsid w:val="00D30D6F"/>
    <w:rsid w:val="00D942DE"/>
    <w:rsid w:val="00DC42AF"/>
    <w:rsid w:val="00E27D63"/>
    <w:rsid w:val="00E90618"/>
    <w:rsid w:val="00EB1E1F"/>
    <w:rsid w:val="00ED7455"/>
    <w:rsid w:val="00FB0E04"/>
    <w:rsid w:val="00FC6258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E5B"/>
  <w15:chartTrackingRefBased/>
  <w15:docId w15:val="{BF440BFD-1AB3-430D-96BB-01FB857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63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7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7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7D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27D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i\OneDrive\Dokument\&#196;SK\ekonom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i\OneDrive\Dokument\&#196;SK\ekonom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Inkomster</a:t>
            </a:r>
          </a:p>
        </c:rich>
      </c:tx>
      <c:layout>
        <c:manualLayout>
          <c:xMode val="edge"/>
          <c:yMode val="edge"/>
          <c:x val="5.8409292533704738E-3"/>
          <c:y val="2.97721619876049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25897747156605422"/>
          <c:y val="0.20832083489563805"/>
          <c:w val="0.48204527559055116"/>
          <c:h val="0.68863610798650166"/>
        </c:manualLayout>
      </c:layout>
      <c:pieChart>
        <c:varyColors val="1"/>
        <c:ser>
          <c:idx val="0"/>
          <c:order val="0"/>
          <c:spPr>
            <a:solidFill>
              <a:srgbClr val="FF8106"/>
            </a:solidFill>
          </c:spPr>
          <c:dPt>
            <c:idx val="0"/>
            <c:bubble3D val="0"/>
            <c:spPr>
              <a:solidFill>
                <a:srgbClr val="FF810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4D4-4B07-A07D-D0E1A1B2B1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4D4-4B07-A07D-D0E1A1B2B11C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4D4-4B07-A07D-D0E1A1B2B11C}"/>
              </c:ext>
            </c:extLst>
          </c:dPt>
          <c:dPt>
            <c:idx val="3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4D4-4B07-A07D-D0E1A1B2B11C}"/>
              </c:ext>
            </c:extLst>
          </c:dPt>
          <c:dPt>
            <c:idx val="4"/>
            <c:bubble3D val="0"/>
            <c:spPr>
              <a:solidFill>
                <a:srgbClr val="FF810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4D4-4B07-A07D-D0E1A1B2B11C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4D4-4B07-A07D-D0E1A1B2B11C}"/>
              </c:ext>
            </c:extLst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4D4-4B07-A07D-D0E1A1B2B11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4D4-4B07-A07D-D0E1A1B2B11C}"/>
                </c:ext>
              </c:extLst>
            </c:dLbl>
            <c:dLbl>
              <c:idx val="1"/>
              <c:layout>
                <c:manualLayout>
                  <c:x val="-8.3333333333333332E-3"/>
                  <c:y val="-5.95238095238095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D4-4B07-A07D-D0E1A1B2B11C}"/>
                </c:ext>
              </c:extLst>
            </c:dLbl>
            <c:dLbl>
              <c:idx val="2"/>
              <c:layout>
                <c:manualLayout>
                  <c:x val="2.2222222222222223E-2"/>
                  <c:y val="3.306774153230827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D4-4B07-A07D-D0E1A1B2B11C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2F36B2-39A2-4067-8676-2977EC77B144}" type="CATEGORYNAME">
                      <a:rPr lang="en-US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t>
</a:t>
                    </a:r>
                    <a:fld id="{F6CA9F01-8F7B-4F2A-BAED-E47FB158D852}" type="PERCENTAGE">
                      <a:rPr lang="en-US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4D4-4B07-A07D-D0E1A1B2B11C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1D9C2BF-B1EE-4F26-97E3-0F6A22F16875}" type="CATEGORYNAME">
                      <a:rPr lang="en-US">
                        <a:solidFill>
                          <a:srgbClr val="FF8106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rgbClr val="FF8106"/>
                        </a:solidFill>
                      </a:rPr>
                      <a:t>
</a:t>
                    </a:r>
                    <a:fld id="{98FC6E05-0EA7-437A-96DE-EBB29EE9C4B3}" type="PERCENTAGE">
                      <a:rPr lang="en-US" baseline="0">
                        <a:solidFill>
                          <a:srgbClr val="FF8106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rgbClr val="FF8106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4D4-4B07-A07D-D0E1A1B2B11C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470255F-7556-4D6E-AC18-6776ED22B08C}" type="CATEGORYNAME">
                      <a:rPr 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t>
</a:t>
                    </a:r>
                    <a:fld id="{E9DB3620-BB95-4595-B8AD-22E3DC1471EE}" type="PERCENTAGE">
                      <a:rPr lang="en-US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4D4-4B07-A07D-D0E1A1B2B11C}"/>
                </c:ext>
              </c:extLst>
            </c:dLbl>
            <c:dLbl>
              <c:idx val="6"/>
              <c:layout>
                <c:manualLayout>
                  <c:x val="-5.2777777777777826E-2"/>
                  <c:y val="1.78571428571428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B3108BC-FC00-476D-9D7E-E7968B0E6490}" type="CATEGORYNAME">
                      <a:rPr lang="en-US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9319C21A-D6CF-494F-90A9-C68DEEACBC32}" type="PERCENTAGE"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4D4-4B07-A07D-D0E1A1B2B11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Blad1!$A$2:$A$8</c:f>
              <c:strCache>
                <c:ptCount val="7"/>
                <c:pt idx="0">
                  <c:v>Inkomster</c:v>
                </c:pt>
                <c:pt idx="1">
                  <c:v>medlemsavgift </c:v>
                </c:pt>
                <c:pt idx="2">
                  <c:v>bidrag</c:v>
                </c:pt>
                <c:pt idx="3">
                  <c:v>arrangemang</c:v>
                </c:pt>
                <c:pt idx="4">
                  <c:v>sponsorer </c:v>
                </c:pt>
                <c:pt idx="5">
                  <c:v>kläder </c:v>
                </c:pt>
                <c:pt idx="6">
                  <c:v>ullmax</c:v>
                </c:pt>
              </c:strCache>
            </c:strRef>
          </c:cat>
          <c:val>
            <c:numRef>
              <c:f>Blad1!$B$2:$B$8</c:f>
              <c:numCache>
                <c:formatCode>General</c:formatCode>
                <c:ptCount val="7"/>
                <c:pt idx="1">
                  <c:v>3050</c:v>
                </c:pt>
                <c:pt idx="2">
                  <c:v>5400</c:v>
                </c:pt>
                <c:pt idx="3">
                  <c:v>26200</c:v>
                </c:pt>
                <c:pt idx="4">
                  <c:v>115545</c:v>
                </c:pt>
                <c:pt idx="5">
                  <c:v>36001</c:v>
                </c:pt>
                <c:pt idx="6">
                  <c:v>9067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4D4-4B07-A07D-D0E1A1B2B11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utgifter</a:t>
            </a:r>
          </a:p>
        </c:rich>
      </c:tx>
      <c:layout>
        <c:manualLayout>
          <c:xMode val="edge"/>
          <c:yMode val="edge"/>
          <c:x val="0"/>
          <c:y val="3.24072676679042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54-45E1-9260-3FF92B258E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54-45E1-9260-3FF92B258E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C54-45E1-9260-3FF92B258EE6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C54-45E1-9260-3FF92B258EE6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C54-45E1-9260-3FF92B258EE6}"/>
              </c:ext>
            </c:extLst>
          </c:dPt>
          <c:dPt>
            <c:idx val="5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C54-45E1-9260-3FF92B258EE6}"/>
              </c:ext>
            </c:extLst>
          </c:dPt>
          <c:dPt>
            <c:idx val="6"/>
            <c:bubble3D val="0"/>
            <c:spPr>
              <a:solidFill>
                <a:srgbClr val="FF810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C54-45E1-9260-3FF92B258EE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C54-45E1-9260-3FF92B258EE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7C54-45E1-9260-3FF92B258EE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7C54-45E1-9260-3FF92B258EE6}"/>
              </c:ext>
            </c:extLst>
          </c:dPt>
          <c:dLbls>
            <c:dLbl>
              <c:idx val="0"/>
              <c:layout>
                <c:manualLayout>
                  <c:x val="-3.6111111111111108E-2"/>
                  <c:y val="-2.27513478473968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850A23-5868-4577-9B2B-494A751CE11E}" type="CATEGORYNAME">
                      <a:rPr lang="en-US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pPr>
                        <a:defRPr/>
                      </a:pPr>
                      <a:t>[KATEGORINAMN]</a:t>
                    </a:fld>
                    <a:r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
</a:t>
                    </a:r>
                    <a:fld id="{5A12B10B-7CB9-42C9-AACA-3EFBB57C6985}" type="PERCENTAGE"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pPr>
                        <a:defRPr/>
                      </a:pPr>
                      <a:t>[PROCENT]</a:t>
                    </a:fld>
                    <a:endParaRPr lang="en-US" baseline="0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C54-45E1-9260-3FF92B258EE6}"/>
                </c:ext>
              </c:extLst>
            </c:dLbl>
            <c:dLbl>
              <c:idx val="1"/>
              <c:layout>
                <c:manualLayout>
                  <c:x val="5.2777777777777778E-2"/>
                  <c:y val="1.3888888888888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54-45E1-9260-3FF92B258EE6}"/>
                </c:ext>
              </c:extLst>
            </c:dLbl>
            <c:dLbl>
              <c:idx val="2"/>
              <c:layout>
                <c:manualLayout>
                  <c:x val="2.7777777777777776E-2"/>
                  <c:y val="3.24074074074074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54-45E1-9260-3FF92B258EE6}"/>
                </c:ext>
              </c:extLst>
            </c:dLbl>
            <c:dLbl>
              <c:idx val="3"/>
              <c:layout>
                <c:manualLayout>
                  <c:x val="-8.3495188101487313E-3"/>
                  <c:y val="-3.69696825964909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1E9B2E9-03B4-457D-827E-59955CFBD1EF}" type="CATEGORYNAME">
                      <a:rPr lang="en-US">
                        <a:solidFill>
                          <a:schemeClr val="accent2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chemeClr val="accent2"/>
                        </a:solidFill>
                      </a:rPr>
                      <a:t>
</a:t>
                    </a:r>
                    <a:fld id="{53A4510B-E7A9-4CBA-ADEE-CE67C1CA79C2}" type="PERCENTAGE">
                      <a:rPr lang="en-US" baseline="0">
                        <a:solidFill>
                          <a:schemeClr val="accent2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chemeClr val="accent2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88673202482476"/>
                      <c:h val="0.1830695481690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C54-45E1-9260-3FF92B258EE6}"/>
                </c:ext>
              </c:extLst>
            </c:dLbl>
            <c:dLbl>
              <c:idx val="4"/>
              <c:layout>
                <c:manualLayout>
                  <c:x val="1.3929483034109026E-2"/>
                  <c:y val="-9.24242666825801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B75CFB6-36B9-4175-9C00-EEDA69C40228}" type="CATEGORYNAME">
                      <a:rPr lang="en-US">
                        <a:solidFill>
                          <a:srgbClr val="C0000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rgbClr val="C00000"/>
                        </a:solidFill>
                      </a:rPr>
                      <a:t>
</a:t>
                    </a:r>
                    <a:fld id="{4E80B1D8-19CF-4AE8-9FA7-656932044FBF}" type="PERCENTAGE">
                      <a:rPr lang="en-US" baseline="0">
                        <a:solidFill>
                          <a:srgbClr val="C0000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rgbClr val="C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51366844232842"/>
                      <c:h val="0.1830695481690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C54-45E1-9260-3FF92B258EE6}"/>
                </c:ext>
              </c:extLst>
            </c:dLbl>
            <c:dLbl>
              <c:idx val="5"/>
              <c:layout>
                <c:manualLayout>
                  <c:x val="8.3333333333332309E-3"/>
                  <c:y val="8.79629430001767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B208ED3-7369-46E0-B009-74E493909234}" type="CATEGORYNAME">
                      <a:rPr lang="en-US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t>
</a:t>
                    </a:r>
                    <a:fld id="{2A5351F2-3805-48C7-BBEB-8A7D18844F39}" type="PERCENTAGE">
                      <a:rPr lang="en-US" baseline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chemeClr val="bg2">
                          <a:lumMod val="2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C54-45E1-9260-3FF92B258EE6}"/>
                </c:ext>
              </c:extLst>
            </c:dLbl>
            <c:dLbl>
              <c:idx val="6"/>
              <c:layout>
                <c:manualLayout>
                  <c:x val="-2.7777777777777779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0A8D74A-FB6C-4592-A716-F587A9F87DF5}" type="CATEGORYNAME">
                      <a:rPr lang="en-US">
                        <a:solidFill>
                          <a:srgbClr val="FF8106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[KATEGORINAMN]</a:t>
                    </a:fld>
                    <a:r>
                      <a:rPr lang="en-US" baseline="0">
                        <a:solidFill>
                          <a:srgbClr val="FF8106"/>
                        </a:solidFill>
                      </a:rPr>
                      <a:t>
</a:t>
                    </a:r>
                    <a:fld id="{55AA3821-DC85-4ECA-A244-A9E9A22AB46B}" type="PERCENTAGE">
                      <a:rPr lang="en-US" baseline="0">
                        <a:solidFill>
                          <a:srgbClr val="FF8106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[PROCENT]</a:t>
                    </a:fld>
                    <a:endParaRPr lang="en-US" baseline="0">
                      <a:solidFill>
                        <a:srgbClr val="FF8106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C54-45E1-9260-3FF92B258EE6}"/>
                </c:ext>
              </c:extLst>
            </c:dLbl>
            <c:dLbl>
              <c:idx val="7"/>
              <c:layout>
                <c:manualLayout>
                  <c:x val="-6.6666666666666666E-2"/>
                  <c:y val="-4.629629629629629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C54-45E1-9260-3FF92B258EE6}"/>
                </c:ext>
              </c:extLst>
            </c:dLbl>
            <c:dLbl>
              <c:idx val="8"/>
              <c:layout>
                <c:manualLayout>
                  <c:x val="-2.7777777777777776E-2"/>
                  <c:y val="-4.62962962962965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C54-45E1-9260-3FF92B258EE6}"/>
                </c:ext>
              </c:extLst>
            </c:dLbl>
            <c:dLbl>
              <c:idx val="9"/>
              <c:layout>
                <c:manualLayout>
                  <c:x val="-3.6111111111111108E-2"/>
                  <c:y val="-8.67063654617608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C54-45E1-9260-3FF92B258EE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Blad2!$A$3:$A$12</c:f>
              <c:strCache>
                <c:ptCount val="10"/>
                <c:pt idx="0">
                  <c:v>material</c:v>
                </c:pt>
                <c:pt idx="1">
                  <c:v>tävlingar</c:v>
                </c:pt>
                <c:pt idx="2">
                  <c:v>utbildning</c:v>
                </c:pt>
                <c:pt idx="3">
                  <c:v>övergångar </c:v>
                </c:pt>
                <c:pt idx="4">
                  <c:v>medlemsavgifter </c:v>
                </c:pt>
                <c:pt idx="5">
                  <c:v>administration</c:v>
                </c:pt>
                <c:pt idx="6">
                  <c:v>kläder</c:v>
                </c:pt>
                <c:pt idx="7">
                  <c:v>lokaler</c:v>
                </c:pt>
                <c:pt idx="8">
                  <c:v>övrigt</c:v>
                </c:pt>
                <c:pt idx="9">
                  <c:v>inköp ullmax </c:v>
                </c:pt>
              </c:strCache>
            </c:strRef>
          </c:cat>
          <c:val>
            <c:numRef>
              <c:f>Blad2!$B$3:$B$12</c:f>
              <c:numCache>
                <c:formatCode>General</c:formatCode>
                <c:ptCount val="10"/>
                <c:pt idx="0">
                  <c:v>2927</c:v>
                </c:pt>
                <c:pt idx="1">
                  <c:v>180</c:v>
                </c:pt>
                <c:pt idx="2">
                  <c:v>21600</c:v>
                </c:pt>
                <c:pt idx="3">
                  <c:v>7500</c:v>
                </c:pt>
                <c:pt idx="4">
                  <c:v>600</c:v>
                </c:pt>
                <c:pt idx="5">
                  <c:v>1912</c:v>
                </c:pt>
                <c:pt idx="6">
                  <c:v>74047</c:v>
                </c:pt>
                <c:pt idx="7">
                  <c:v>99</c:v>
                </c:pt>
                <c:pt idx="8">
                  <c:v>11782</c:v>
                </c:pt>
                <c:pt idx="9">
                  <c:v>6579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C54-45E1-9260-3FF92B258EE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Ekström</dc:creator>
  <cp:keywords/>
  <dc:description/>
  <cp:lastModifiedBy>Jennie</cp:lastModifiedBy>
  <cp:revision>8</cp:revision>
  <dcterms:created xsi:type="dcterms:W3CDTF">2023-01-01T15:11:00Z</dcterms:created>
  <dcterms:modified xsi:type="dcterms:W3CDTF">2023-01-28T16:01:00Z</dcterms:modified>
</cp:coreProperties>
</file>